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EB0" w:rsidRPr="00CB10AF" w:rsidRDefault="00902EB0" w:rsidP="00902EB0">
      <w:pPr>
        <w:shd w:val="clear" w:color="auto" w:fill="FFFFFF"/>
        <w:spacing w:after="0" w:line="240" w:lineRule="auto"/>
        <w:jc w:val="center"/>
        <w:textAlignment w:val="baseline"/>
        <w:rPr>
          <w:rFonts w:eastAsia="Times New Roman" w:cs="Helvetica"/>
          <w:color w:val="333333"/>
          <w:sz w:val="56"/>
          <w:szCs w:val="56"/>
          <w:lang w:eastAsia="sv-SE"/>
        </w:rPr>
      </w:pPr>
      <w:proofErr w:type="spellStart"/>
      <w:r w:rsidRPr="00CB10AF">
        <w:rPr>
          <w:rFonts w:eastAsia="Times New Roman" w:cs="Helvetica"/>
          <w:color w:val="333333"/>
          <w:sz w:val="56"/>
          <w:szCs w:val="56"/>
          <w:lang w:eastAsia="sv-SE"/>
        </w:rPr>
        <w:t>Spräckaretorpet</w:t>
      </w:r>
      <w:proofErr w:type="spellEnd"/>
      <w:r w:rsidRPr="00CB10AF">
        <w:rPr>
          <w:rFonts w:eastAsia="Times New Roman" w:cs="Helvetica"/>
          <w:color w:val="333333"/>
          <w:sz w:val="56"/>
          <w:szCs w:val="56"/>
          <w:lang w:eastAsia="sv-SE"/>
        </w:rPr>
        <w:t xml:space="preserve"> och granatgruvan</w:t>
      </w:r>
    </w:p>
    <w:p w:rsidR="00902EB0" w:rsidRPr="00F96950" w:rsidRDefault="00902EB0" w:rsidP="00902EB0">
      <w:pPr>
        <w:shd w:val="clear" w:color="auto" w:fill="FFFFFF"/>
        <w:spacing w:after="0" w:line="240" w:lineRule="auto"/>
        <w:jc w:val="center"/>
        <w:textAlignment w:val="baseline"/>
        <w:rPr>
          <w:rFonts w:eastAsia="Times New Roman" w:cs="Helvetica"/>
          <w:noProof/>
          <w:color w:val="333333"/>
          <w:sz w:val="28"/>
          <w:szCs w:val="28"/>
          <w:lang w:eastAsia="sv-SE"/>
        </w:rPr>
      </w:pPr>
      <w:r w:rsidRPr="00F96950">
        <w:rPr>
          <w:rFonts w:eastAsia="Times New Roman" w:cs="Helvetica"/>
          <w:noProof/>
          <w:color w:val="333333"/>
          <w:sz w:val="28"/>
          <w:szCs w:val="28"/>
          <w:lang w:eastAsia="sv-SE"/>
        </w:rPr>
        <w:t>Fantastisk natur och spännande historia</w:t>
      </w:r>
    </w:p>
    <w:p w:rsidR="00902EB0" w:rsidRPr="00F96950" w:rsidRDefault="00902EB0" w:rsidP="00902EB0">
      <w:pPr>
        <w:shd w:val="clear" w:color="auto" w:fill="FFFFFF"/>
        <w:spacing w:after="0" w:line="240" w:lineRule="auto"/>
        <w:jc w:val="center"/>
        <w:textAlignment w:val="baseline"/>
        <w:rPr>
          <w:rFonts w:eastAsia="Times New Roman" w:cs="Helvetica"/>
          <w:noProof/>
          <w:color w:val="333333"/>
          <w:sz w:val="28"/>
          <w:szCs w:val="28"/>
          <w:lang w:eastAsia="sv-SE"/>
        </w:rPr>
      </w:pPr>
    </w:p>
    <w:p w:rsidR="00902EB0" w:rsidRPr="00E72022" w:rsidRDefault="00902EB0" w:rsidP="00902EB0">
      <w:pPr>
        <w:shd w:val="clear" w:color="auto" w:fill="FFFFFF"/>
        <w:spacing w:after="0" w:line="240" w:lineRule="auto"/>
        <w:jc w:val="center"/>
        <w:textAlignment w:val="baseline"/>
        <w:rPr>
          <w:rFonts w:eastAsia="Times New Roman" w:cs="Helvetica"/>
          <w:color w:val="333333"/>
          <w:sz w:val="32"/>
          <w:szCs w:val="32"/>
          <w:lang w:eastAsia="sv-SE"/>
        </w:rPr>
      </w:pPr>
      <w:proofErr w:type="spellStart"/>
      <w:r w:rsidRPr="00E72022">
        <w:rPr>
          <w:color w:val="1D2129"/>
          <w:sz w:val="32"/>
          <w:szCs w:val="32"/>
          <w:shd w:val="clear" w:color="auto" w:fill="FFFFFF"/>
        </w:rPr>
        <w:t>Spräckaretorpet</w:t>
      </w:r>
      <w:proofErr w:type="spellEnd"/>
      <w:r w:rsidRPr="00E72022">
        <w:rPr>
          <w:color w:val="1D2129"/>
          <w:sz w:val="32"/>
          <w:szCs w:val="32"/>
          <w:shd w:val="clear" w:color="auto" w:fill="FFFFFF"/>
        </w:rPr>
        <w:t xml:space="preserve"> har fått sitt namn efter dess första brukare, gråstensmuraren Johannes Jönsson. År 1813 påbörjade han det mödosamma arbetet med att förvandla en stenig och ljungbevuxen utmark till åker och äng. Kring de nya inägorna lade han upp stenmurar som i många fall står kvar än idag. Johannes Jönsson skötte inte bara sitt torp, hans hantverk var efterfrågat även på annat håll, han byggde flera broar mellan </w:t>
      </w:r>
      <w:proofErr w:type="spellStart"/>
      <w:r w:rsidRPr="00E72022">
        <w:rPr>
          <w:color w:val="1D2129"/>
          <w:sz w:val="32"/>
          <w:szCs w:val="32"/>
          <w:shd w:val="clear" w:color="auto" w:fill="FFFFFF"/>
        </w:rPr>
        <w:t>Sjönevad</w:t>
      </w:r>
      <w:proofErr w:type="spellEnd"/>
      <w:r w:rsidRPr="00E72022">
        <w:rPr>
          <w:color w:val="1D2129"/>
          <w:sz w:val="32"/>
          <w:szCs w:val="32"/>
          <w:shd w:val="clear" w:color="auto" w:fill="FFFFFF"/>
        </w:rPr>
        <w:t xml:space="preserve"> och Krogsered och det är även han som uppförde maltkölnan i Ås. Generationer av torpare har brukat marken efter Johannes men det är fortfarande hans insatser som präglar miljön. Kvar står hans gamla jordkällare och även resterna efter en gammal skvaltkvarn finner man här. För att hitta till </w:t>
      </w:r>
      <w:proofErr w:type="spellStart"/>
      <w:r w:rsidRPr="00E72022">
        <w:rPr>
          <w:color w:val="1D2129"/>
          <w:sz w:val="32"/>
          <w:szCs w:val="32"/>
          <w:shd w:val="clear" w:color="auto" w:fill="FFFFFF"/>
        </w:rPr>
        <w:t>Spräckaretorpet</w:t>
      </w:r>
      <w:proofErr w:type="spellEnd"/>
      <w:r w:rsidRPr="00E72022">
        <w:rPr>
          <w:color w:val="1D2129"/>
          <w:sz w:val="32"/>
          <w:szCs w:val="32"/>
          <w:shd w:val="clear" w:color="auto" w:fill="FFFFFF"/>
        </w:rPr>
        <w:t xml:space="preserve"> tar man i </w:t>
      </w:r>
      <w:proofErr w:type="spellStart"/>
      <w:r w:rsidRPr="00E72022">
        <w:rPr>
          <w:color w:val="1D2129"/>
          <w:sz w:val="32"/>
          <w:szCs w:val="32"/>
          <w:shd w:val="clear" w:color="auto" w:fill="FFFFFF"/>
        </w:rPr>
        <w:t>Sjönevad</w:t>
      </w:r>
      <w:proofErr w:type="spellEnd"/>
      <w:r w:rsidRPr="00E72022">
        <w:rPr>
          <w:color w:val="1D2129"/>
          <w:sz w:val="32"/>
          <w:szCs w:val="32"/>
          <w:shd w:val="clear" w:color="auto" w:fill="FFFFFF"/>
        </w:rPr>
        <w:t xml:space="preserve"> mot Drängsered (rakt fram i fyrvägskorsningen om man kommer från Vessigebro), efter exakt 2,6 km går en grusväg in på höger sida. Här står en skylt med förbud mot motortrafik. Följ vägen till fots, en bit fram hänger en kedja över vägen och man passerar över en bro med en forsande bäck. Nu går vägen upp för en backe, på dess krön tar man in till vänster, härifrån ser man jordkällaren. Hela grusvägen är barnvagnsvänlig och det är lätt att ta sig fram här. </w:t>
      </w:r>
    </w:p>
    <w:p w:rsidR="00902EB0" w:rsidRDefault="00902EB0" w:rsidP="00902EB0">
      <w:pPr>
        <w:shd w:val="clear" w:color="auto" w:fill="FFFFFF"/>
        <w:spacing w:after="0" w:line="240" w:lineRule="auto"/>
        <w:jc w:val="center"/>
        <w:textAlignment w:val="baseline"/>
        <w:rPr>
          <w:rFonts w:ascii="Helvetica" w:eastAsia="Times New Roman" w:hAnsi="Helvetica" w:cs="Helvetica"/>
          <w:color w:val="333333"/>
          <w:sz w:val="56"/>
          <w:szCs w:val="56"/>
          <w:lang w:eastAsia="sv-SE"/>
        </w:rPr>
      </w:pPr>
    </w:p>
    <w:p w:rsidR="00902EB0" w:rsidRDefault="00902EB0" w:rsidP="00902EB0">
      <w:pPr>
        <w:shd w:val="clear" w:color="auto" w:fill="FFFFFF"/>
        <w:spacing w:after="0" w:line="240" w:lineRule="auto"/>
        <w:jc w:val="center"/>
        <w:textAlignment w:val="baseline"/>
        <w:rPr>
          <w:rFonts w:ascii="Helvetica" w:eastAsia="Times New Roman" w:hAnsi="Helvetica" w:cs="Helvetica"/>
          <w:color w:val="333333"/>
          <w:sz w:val="56"/>
          <w:szCs w:val="56"/>
          <w:lang w:eastAsia="sv-SE"/>
        </w:rPr>
      </w:pPr>
    </w:p>
    <w:p w:rsidR="00902EB0" w:rsidRPr="00896A42" w:rsidRDefault="00902EB0" w:rsidP="00902EB0">
      <w:pPr>
        <w:shd w:val="clear" w:color="auto" w:fill="FFFFFF"/>
        <w:spacing w:after="0" w:line="240" w:lineRule="auto"/>
        <w:jc w:val="center"/>
        <w:textAlignment w:val="baseline"/>
        <w:rPr>
          <w:rFonts w:ascii="Helvetica" w:eastAsia="Times New Roman" w:hAnsi="Helvetica" w:cs="Helvetica"/>
          <w:color w:val="333333"/>
          <w:sz w:val="56"/>
          <w:szCs w:val="56"/>
          <w:lang w:eastAsia="sv-SE"/>
        </w:rPr>
      </w:pPr>
    </w:p>
    <w:p w:rsidR="00902EB0" w:rsidRDefault="00902EB0" w:rsidP="00902EB0">
      <w:pPr>
        <w:shd w:val="clear" w:color="auto" w:fill="FFFFFF"/>
        <w:spacing w:after="0" w:line="240" w:lineRule="auto"/>
        <w:textAlignment w:val="baseline"/>
        <w:rPr>
          <w:rFonts w:ascii="Helvetica" w:eastAsia="Times New Roman" w:hAnsi="Helvetica" w:cs="Helvetica"/>
          <w:color w:val="333333"/>
          <w:sz w:val="26"/>
          <w:szCs w:val="26"/>
          <w:lang w:eastAsia="sv-SE"/>
        </w:rPr>
      </w:pPr>
      <w:r>
        <w:rPr>
          <w:rFonts w:ascii="Helvetica" w:eastAsia="Times New Roman" w:hAnsi="Helvetica" w:cs="Helvetica"/>
          <w:color w:val="333333"/>
          <w:sz w:val="26"/>
          <w:szCs w:val="26"/>
          <w:lang w:eastAsia="sv-SE"/>
        </w:rPr>
        <w:lastRenderedPageBreak/>
        <w:tab/>
      </w:r>
      <w:r>
        <w:rPr>
          <w:rFonts w:ascii="Helvetica" w:eastAsia="Times New Roman" w:hAnsi="Helvetica" w:cs="Helvetica"/>
          <w:noProof/>
          <w:color w:val="333333"/>
          <w:sz w:val="26"/>
          <w:szCs w:val="26"/>
          <w:lang w:eastAsia="sv-SE"/>
        </w:rPr>
        <w:drawing>
          <wp:inline distT="0" distB="0" distL="0" distR="0" wp14:anchorId="7F69CABC" wp14:editId="189399E4">
            <wp:extent cx="1215600" cy="2160000"/>
            <wp:effectExtent l="19050" t="0" r="3600" b="0"/>
            <wp:docPr id="18" name="Bild 18" descr="C:\Users\Anna\Downloads\DSC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a\Downloads\DSC_0859.JPG"/>
                    <pic:cNvPicPr>
                      <a:picLocks noChangeAspect="1" noChangeArrowheads="1"/>
                    </pic:cNvPicPr>
                  </pic:nvPicPr>
                  <pic:blipFill>
                    <a:blip r:embed="rId4" cstate="print"/>
                    <a:srcRect/>
                    <a:stretch>
                      <a:fillRect/>
                    </a:stretch>
                  </pic:blipFill>
                  <pic:spPr bwMode="auto">
                    <a:xfrm>
                      <a:off x="0" y="0"/>
                      <a:ext cx="1215600" cy="2160000"/>
                    </a:xfrm>
                    <a:prstGeom prst="rect">
                      <a:avLst/>
                    </a:prstGeom>
                    <a:noFill/>
                    <a:ln w="9525">
                      <a:noFill/>
                      <a:miter lim="800000"/>
                      <a:headEnd/>
                      <a:tailEnd/>
                    </a:ln>
                  </pic:spPr>
                </pic:pic>
              </a:graphicData>
            </a:graphic>
          </wp:inline>
        </w:drawing>
      </w:r>
      <w:r>
        <w:rPr>
          <w:rFonts w:ascii="Helvetica" w:eastAsia="Times New Roman" w:hAnsi="Helvetica" w:cs="Helvetica"/>
          <w:color w:val="333333"/>
          <w:sz w:val="26"/>
          <w:szCs w:val="26"/>
          <w:lang w:eastAsia="sv-SE"/>
        </w:rPr>
        <w:t xml:space="preserve">       </w:t>
      </w:r>
      <w:r>
        <w:rPr>
          <w:rFonts w:ascii="Helvetica" w:eastAsia="Times New Roman" w:hAnsi="Helvetica" w:cs="Helvetica"/>
          <w:noProof/>
          <w:color w:val="333333"/>
          <w:sz w:val="26"/>
          <w:szCs w:val="26"/>
          <w:lang w:eastAsia="sv-SE"/>
        </w:rPr>
        <w:drawing>
          <wp:inline distT="0" distB="0" distL="0" distR="0" wp14:anchorId="71838296" wp14:editId="5D35AEA0">
            <wp:extent cx="1215599" cy="2160000"/>
            <wp:effectExtent l="19050" t="0" r="3601" b="0"/>
            <wp:docPr id="17" name="Bild 17" descr="C:\Users\Anna\Downloads\DSC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a\Downloads\DSC_0854.JPG"/>
                    <pic:cNvPicPr>
                      <a:picLocks noChangeAspect="1" noChangeArrowheads="1"/>
                    </pic:cNvPicPr>
                  </pic:nvPicPr>
                  <pic:blipFill>
                    <a:blip r:embed="rId5" cstate="print"/>
                    <a:srcRect/>
                    <a:stretch>
                      <a:fillRect/>
                    </a:stretch>
                  </pic:blipFill>
                  <pic:spPr bwMode="auto">
                    <a:xfrm>
                      <a:off x="0" y="0"/>
                      <a:ext cx="1215599" cy="2160000"/>
                    </a:xfrm>
                    <a:prstGeom prst="rect">
                      <a:avLst/>
                    </a:prstGeom>
                    <a:noFill/>
                    <a:ln w="9525">
                      <a:noFill/>
                      <a:miter lim="800000"/>
                      <a:headEnd/>
                      <a:tailEnd/>
                    </a:ln>
                  </pic:spPr>
                </pic:pic>
              </a:graphicData>
            </a:graphic>
          </wp:inline>
        </w:drawing>
      </w:r>
      <w:r>
        <w:rPr>
          <w:rFonts w:ascii="Helvetica" w:eastAsia="Times New Roman" w:hAnsi="Helvetica" w:cs="Helvetica"/>
          <w:color w:val="333333"/>
          <w:sz w:val="26"/>
          <w:szCs w:val="26"/>
          <w:lang w:eastAsia="sv-SE"/>
        </w:rPr>
        <w:t xml:space="preserve">       </w:t>
      </w:r>
      <w:r>
        <w:rPr>
          <w:rFonts w:ascii="Helvetica" w:eastAsia="Times New Roman" w:hAnsi="Helvetica" w:cs="Helvetica"/>
          <w:noProof/>
          <w:color w:val="333333"/>
          <w:sz w:val="26"/>
          <w:szCs w:val="26"/>
          <w:lang w:eastAsia="sv-SE"/>
        </w:rPr>
        <w:drawing>
          <wp:inline distT="0" distB="0" distL="0" distR="0" wp14:anchorId="6F790CF5" wp14:editId="11F3153C">
            <wp:extent cx="1215600" cy="2160000"/>
            <wp:effectExtent l="19050" t="0" r="3600" b="0"/>
            <wp:docPr id="15" name="Bild 15" descr="C:\Users\Anna\Downloads\DSC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a\Downloads\DSC_0861.JPG"/>
                    <pic:cNvPicPr>
                      <a:picLocks noChangeAspect="1" noChangeArrowheads="1"/>
                    </pic:cNvPicPr>
                  </pic:nvPicPr>
                  <pic:blipFill>
                    <a:blip r:embed="rId6" cstate="print"/>
                    <a:srcRect/>
                    <a:stretch>
                      <a:fillRect/>
                    </a:stretch>
                  </pic:blipFill>
                  <pic:spPr bwMode="auto">
                    <a:xfrm>
                      <a:off x="0" y="0"/>
                      <a:ext cx="1215600" cy="2160000"/>
                    </a:xfrm>
                    <a:prstGeom prst="rect">
                      <a:avLst/>
                    </a:prstGeom>
                    <a:noFill/>
                    <a:ln w="9525">
                      <a:noFill/>
                      <a:miter lim="800000"/>
                      <a:headEnd/>
                      <a:tailEnd/>
                    </a:ln>
                  </pic:spPr>
                </pic:pic>
              </a:graphicData>
            </a:graphic>
          </wp:inline>
        </w:drawing>
      </w:r>
    </w:p>
    <w:p w:rsidR="00902EB0" w:rsidRDefault="00902EB0" w:rsidP="00902EB0">
      <w:pPr>
        <w:shd w:val="clear" w:color="auto" w:fill="FFFFFF"/>
        <w:spacing w:after="0" w:line="240" w:lineRule="auto"/>
        <w:textAlignment w:val="baseline"/>
        <w:rPr>
          <w:rFonts w:ascii="Helvetica" w:eastAsia="Times New Roman" w:hAnsi="Helvetica" w:cs="Helvetica"/>
          <w:color w:val="333333"/>
          <w:sz w:val="26"/>
          <w:szCs w:val="26"/>
          <w:lang w:eastAsia="sv-SE"/>
        </w:rPr>
      </w:pPr>
    </w:p>
    <w:p w:rsidR="00902EB0" w:rsidRDefault="00902EB0" w:rsidP="00902EB0">
      <w:pPr>
        <w:shd w:val="clear" w:color="auto" w:fill="FFFFFF"/>
        <w:spacing w:after="0" w:line="240" w:lineRule="auto"/>
        <w:textAlignment w:val="baseline"/>
        <w:rPr>
          <w:rFonts w:ascii="Helvetica" w:eastAsia="Times New Roman" w:hAnsi="Helvetica" w:cs="Helvetica"/>
          <w:color w:val="333333"/>
          <w:sz w:val="26"/>
          <w:szCs w:val="26"/>
          <w:lang w:eastAsia="sv-SE"/>
        </w:rPr>
      </w:pPr>
    </w:p>
    <w:p w:rsidR="00902EB0" w:rsidRDefault="00902EB0" w:rsidP="00902EB0">
      <w:pPr>
        <w:shd w:val="clear" w:color="auto" w:fill="FFFFFF"/>
        <w:spacing w:after="0" w:line="240" w:lineRule="auto"/>
        <w:jc w:val="center"/>
        <w:textAlignment w:val="baseline"/>
        <w:rPr>
          <w:rFonts w:eastAsia="Times New Roman" w:cs="Helvetica"/>
          <w:color w:val="333333"/>
          <w:sz w:val="56"/>
          <w:szCs w:val="56"/>
          <w:lang w:eastAsia="sv-SE"/>
        </w:rPr>
      </w:pPr>
      <w:r w:rsidRPr="00E72022">
        <w:rPr>
          <w:rFonts w:eastAsia="Times New Roman" w:cs="Helvetica"/>
          <w:color w:val="333333"/>
          <w:sz w:val="56"/>
          <w:szCs w:val="56"/>
          <w:lang w:eastAsia="sv-SE"/>
        </w:rPr>
        <w:t>Granatgruvan</w:t>
      </w:r>
    </w:p>
    <w:p w:rsidR="00902EB0" w:rsidRPr="00E72022" w:rsidRDefault="00902EB0" w:rsidP="00902EB0">
      <w:pPr>
        <w:shd w:val="clear" w:color="auto" w:fill="FFFFFF"/>
        <w:spacing w:after="0" w:line="240" w:lineRule="auto"/>
        <w:jc w:val="center"/>
        <w:textAlignment w:val="baseline"/>
        <w:rPr>
          <w:rFonts w:eastAsia="Times New Roman" w:cs="Helvetica"/>
          <w:color w:val="333333"/>
          <w:sz w:val="56"/>
          <w:szCs w:val="56"/>
          <w:lang w:eastAsia="sv-SE"/>
        </w:rPr>
      </w:pPr>
    </w:p>
    <w:p w:rsidR="00902EB0" w:rsidRDefault="00902EB0" w:rsidP="00902EB0">
      <w:pPr>
        <w:shd w:val="clear" w:color="auto" w:fill="FFFFFF"/>
        <w:spacing w:after="0" w:line="240" w:lineRule="auto"/>
        <w:textAlignment w:val="baseline"/>
        <w:rPr>
          <w:rFonts w:eastAsia="Times New Roman" w:cs="Helvetica"/>
          <w:color w:val="333333"/>
          <w:sz w:val="32"/>
          <w:szCs w:val="32"/>
          <w:lang w:eastAsia="sv-SE"/>
        </w:rPr>
      </w:pPr>
      <w:r w:rsidRPr="00E72022">
        <w:rPr>
          <w:rFonts w:eastAsia="Times New Roman" w:cs="Helvetica"/>
          <w:color w:val="333333"/>
          <w:sz w:val="32"/>
          <w:szCs w:val="32"/>
          <w:lang w:eastAsia="sv-SE"/>
        </w:rPr>
        <w:t xml:space="preserve">Granatgruvan är ett öppet brott där man om man har tur kan hitta granatrosor. Den häftigaste upplevelsen är om man tar sig upp på toppen. </w:t>
      </w:r>
    </w:p>
    <w:p w:rsidR="00902EB0" w:rsidRDefault="00902EB0" w:rsidP="00902EB0">
      <w:pPr>
        <w:shd w:val="clear" w:color="auto" w:fill="FFFFFF"/>
        <w:spacing w:after="0" w:line="240" w:lineRule="auto"/>
        <w:textAlignment w:val="baseline"/>
        <w:rPr>
          <w:rFonts w:eastAsia="Times New Roman" w:cs="Helvetica"/>
          <w:color w:val="333333"/>
          <w:sz w:val="32"/>
          <w:szCs w:val="32"/>
          <w:lang w:eastAsia="sv-SE"/>
        </w:rPr>
      </w:pPr>
    </w:p>
    <w:p w:rsidR="00902EB0" w:rsidRPr="00E72022" w:rsidRDefault="00902EB0" w:rsidP="00902EB0">
      <w:pPr>
        <w:shd w:val="clear" w:color="auto" w:fill="FFFFFF"/>
        <w:spacing w:after="0" w:line="240" w:lineRule="auto"/>
        <w:textAlignment w:val="baseline"/>
        <w:rPr>
          <w:rFonts w:eastAsia="Times New Roman" w:cs="Helvetica"/>
          <w:color w:val="333333"/>
          <w:sz w:val="32"/>
          <w:szCs w:val="32"/>
          <w:lang w:eastAsia="sv-SE"/>
        </w:rPr>
      </w:pPr>
    </w:p>
    <w:p w:rsidR="00902EB0" w:rsidRDefault="00902EB0" w:rsidP="00902EB0">
      <w:pPr>
        <w:shd w:val="clear" w:color="auto" w:fill="FFFFFF"/>
        <w:spacing w:after="0" w:line="240" w:lineRule="auto"/>
        <w:textAlignment w:val="baseline"/>
        <w:rPr>
          <w:rFonts w:ascii="Helvetica" w:eastAsia="Times New Roman" w:hAnsi="Helvetica" w:cs="Helvetica"/>
          <w:color w:val="333333"/>
          <w:sz w:val="26"/>
          <w:szCs w:val="26"/>
          <w:lang w:eastAsia="sv-SE"/>
        </w:rPr>
      </w:pPr>
      <w:r>
        <w:rPr>
          <w:rFonts w:ascii="Helvetica" w:eastAsia="Times New Roman" w:hAnsi="Helvetica" w:cs="Helvetica"/>
          <w:noProof/>
          <w:color w:val="333333"/>
          <w:sz w:val="26"/>
          <w:szCs w:val="26"/>
          <w:lang w:eastAsia="sv-SE"/>
        </w:rPr>
        <w:drawing>
          <wp:inline distT="0" distB="0" distL="0" distR="0" wp14:anchorId="35824696" wp14:editId="61DAAD46">
            <wp:extent cx="1528071" cy="2713389"/>
            <wp:effectExtent l="19050" t="0" r="0" b="0"/>
            <wp:docPr id="19" name="Bild 19" descr="C:\Users\Anna\Downloads\DSC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a\Downloads\DSC_0862.JPG"/>
                    <pic:cNvPicPr>
                      <a:picLocks noChangeAspect="1" noChangeArrowheads="1"/>
                    </pic:cNvPicPr>
                  </pic:nvPicPr>
                  <pic:blipFill>
                    <a:blip r:embed="rId7" cstate="print"/>
                    <a:srcRect/>
                    <a:stretch>
                      <a:fillRect/>
                    </a:stretch>
                  </pic:blipFill>
                  <pic:spPr bwMode="auto">
                    <a:xfrm>
                      <a:off x="0" y="0"/>
                      <a:ext cx="1528958" cy="2714964"/>
                    </a:xfrm>
                    <a:prstGeom prst="rect">
                      <a:avLst/>
                    </a:prstGeom>
                    <a:noFill/>
                    <a:ln w="9525">
                      <a:noFill/>
                      <a:miter lim="800000"/>
                      <a:headEnd/>
                      <a:tailEnd/>
                    </a:ln>
                  </pic:spPr>
                </pic:pic>
              </a:graphicData>
            </a:graphic>
          </wp:inline>
        </w:drawing>
      </w:r>
      <w:r>
        <w:rPr>
          <w:rFonts w:ascii="Helvetica" w:eastAsia="Times New Roman" w:hAnsi="Helvetica" w:cs="Helvetica"/>
          <w:color w:val="333333"/>
          <w:sz w:val="26"/>
          <w:szCs w:val="26"/>
          <w:lang w:eastAsia="sv-SE"/>
        </w:rPr>
        <w:t xml:space="preserve">   </w:t>
      </w:r>
      <w:r>
        <w:rPr>
          <w:noProof/>
          <w:lang w:eastAsia="sv-SE"/>
        </w:rPr>
        <w:drawing>
          <wp:inline distT="0" distB="0" distL="0" distR="0" wp14:anchorId="1D364CE5" wp14:editId="4730A756">
            <wp:extent cx="3607118" cy="2703600"/>
            <wp:effectExtent l="19050" t="0" r="0" b="0"/>
            <wp:docPr id="3" name="Bild 5" descr="C:\Users\Anna\AppData\Local\Microsoft\Windows\Temporary Internet Files\Content.Word\DSCN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AppData\Local\Microsoft\Windows\Temporary Internet Files\Content.Word\DSCN0814.jpg"/>
                    <pic:cNvPicPr>
                      <a:picLocks noChangeAspect="1" noChangeArrowheads="1"/>
                    </pic:cNvPicPr>
                  </pic:nvPicPr>
                  <pic:blipFill>
                    <a:blip r:embed="rId8" cstate="print"/>
                    <a:srcRect/>
                    <a:stretch>
                      <a:fillRect/>
                    </a:stretch>
                  </pic:blipFill>
                  <pic:spPr bwMode="auto">
                    <a:xfrm>
                      <a:off x="0" y="0"/>
                      <a:ext cx="3607118" cy="2703600"/>
                    </a:xfrm>
                    <a:prstGeom prst="rect">
                      <a:avLst/>
                    </a:prstGeom>
                    <a:noFill/>
                    <a:ln w="9525">
                      <a:noFill/>
                      <a:miter lim="800000"/>
                      <a:headEnd/>
                      <a:tailEnd/>
                    </a:ln>
                  </pic:spPr>
                </pic:pic>
              </a:graphicData>
            </a:graphic>
          </wp:inline>
        </w:drawing>
      </w:r>
    </w:p>
    <w:p w:rsidR="00902EB0" w:rsidRDefault="00902EB0" w:rsidP="00902EB0">
      <w:pPr>
        <w:shd w:val="clear" w:color="auto" w:fill="FFFFFF"/>
        <w:spacing w:after="0" w:line="240" w:lineRule="auto"/>
        <w:textAlignment w:val="baseline"/>
        <w:rPr>
          <w:rFonts w:ascii="Helvetica" w:eastAsia="Times New Roman" w:hAnsi="Helvetica" w:cs="Helvetica"/>
          <w:color w:val="333333"/>
          <w:sz w:val="26"/>
          <w:szCs w:val="26"/>
          <w:lang w:eastAsia="sv-SE"/>
        </w:rPr>
      </w:pPr>
    </w:p>
    <w:p w:rsidR="00902EB0" w:rsidRDefault="00902EB0" w:rsidP="00902EB0">
      <w:pPr>
        <w:shd w:val="clear" w:color="auto" w:fill="FFFFFF"/>
        <w:spacing w:after="0" w:line="240" w:lineRule="auto"/>
        <w:textAlignment w:val="baseline"/>
        <w:rPr>
          <w:rFonts w:ascii="Helvetica" w:eastAsia="Times New Roman" w:hAnsi="Helvetica" w:cs="Helvetica"/>
          <w:color w:val="333333"/>
          <w:sz w:val="26"/>
          <w:szCs w:val="26"/>
          <w:lang w:eastAsia="sv-SE"/>
        </w:rPr>
      </w:pPr>
    </w:p>
    <w:p w:rsidR="00902EB0" w:rsidRDefault="00902EB0" w:rsidP="00902EB0">
      <w:pPr>
        <w:shd w:val="clear" w:color="auto" w:fill="FFFFFF"/>
        <w:spacing w:after="0" w:line="240" w:lineRule="auto"/>
        <w:textAlignment w:val="baseline"/>
        <w:rPr>
          <w:rFonts w:ascii="Helvetica" w:eastAsia="Times New Roman" w:hAnsi="Helvetica" w:cs="Helvetica"/>
          <w:color w:val="333333"/>
          <w:sz w:val="26"/>
          <w:szCs w:val="26"/>
          <w:lang w:eastAsia="sv-SE"/>
        </w:rPr>
      </w:pPr>
    </w:p>
    <w:p w:rsidR="00902EB0" w:rsidRPr="00902EB0" w:rsidRDefault="00902EB0" w:rsidP="00902EB0">
      <w:pPr>
        <w:rPr>
          <w:sz w:val="32"/>
          <w:szCs w:val="32"/>
        </w:rPr>
      </w:pPr>
      <w:r w:rsidRPr="00902EB0">
        <w:rPr>
          <w:noProof/>
          <w:sz w:val="32"/>
          <w:szCs w:val="32"/>
          <w:lang w:eastAsia="sv-SE"/>
        </w:rPr>
        <w:lastRenderedPageBreak/>
        <w:drawing>
          <wp:anchor distT="0" distB="0" distL="114300" distR="114300" simplePos="0" relativeHeight="251659264" behindDoc="0" locked="0" layoutInCell="1" allowOverlap="1" wp14:anchorId="292B76B1" wp14:editId="03753E98">
            <wp:simplePos x="0" y="0"/>
            <wp:positionH relativeFrom="margin">
              <wp:align>center</wp:align>
            </wp:positionH>
            <wp:positionV relativeFrom="paragraph">
              <wp:posOffset>0</wp:posOffset>
            </wp:positionV>
            <wp:extent cx="6579259" cy="5477774"/>
            <wp:effectExtent l="0" t="0" r="0" b="889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579259" cy="5477774"/>
                    </a:xfrm>
                    <a:prstGeom prst="rect">
                      <a:avLst/>
                    </a:prstGeom>
                    <a:noFill/>
                    <a:ln w="9525">
                      <a:noFill/>
                      <a:miter lim="800000"/>
                      <a:headEnd/>
                      <a:tailEnd/>
                    </a:ln>
                  </pic:spPr>
                </pic:pic>
              </a:graphicData>
            </a:graphic>
          </wp:anchor>
        </w:drawing>
      </w:r>
      <w:r w:rsidRPr="00902EB0">
        <w:rPr>
          <w:sz w:val="32"/>
          <w:szCs w:val="32"/>
        </w:rPr>
        <w:t xml:space="preserve">1. </w:t>
      </w:r>
      <w:proofErr w:type="spellStart"/>
      <w:r w:rsidRPr="00902EB0">
        <w:rPr>
          <w:sz w:val="32"/>
          <w:szCs w:val="32"/>
        </w:rPr>
        <w:t>Spräckaretorpet</w:t>
      </w:r>
      <w:proofErr w:type="spellEnd"/>
    </w:p>
    <w:p w:rsidR="00902EB0" w:rsidRDefault="00902EB0" w:rsidP="00902EB0">
      <w:r w:rsidRPr="00902EB0">
        <w:rPr>
          <w:sz w:val="32"/>
          <w:szCs w:val="32"/>
        </w:rPr>
        <w:t>2. Granatgruvan</w:t>
      </w:r>
      <w:bookmarkStart w:id="0" w:name="_GoBack"/>
      <w:bookmarkEnd w:id="0"/>
      <w:r>
        <w:br w:type="textWrapping" w:clear="all"/>
      </w:r>
    </w:p>
    <w:p w:rsidR="00902EB0" w:rsidRDefault="00902EB0" w:rsidP="00902EB0">
      <w:pPr>
        <w:shd w:val="clear" w:color="auto" w:fill="FFFFFF"/>
        <w:spacing w:after="0" w:line="240" w:lineRule="auto"/>
        <w:textAlignment w:val="baseline"/>
        <w:rPr>
          <w:rFonts w:ascii="Helvetica" w:eastAsia="Times New Roman" w:hAnsi="Helvetica" w:cs="Helvetica"/>
          <w:color w:val="333333"/>
          <w:sz w:val="26"/>
          <w:szCs w:val="26"/>
          <w:lang w:eastAsia="sv-SE"/>
        </w:rPr>
      </w:pPr>
    </w:p>
    <w:p w:rsidR="00902EB0" w:rsidRDefault="00902EB0" w:rsidP="00902EB0">
      <w:pPr>
        <w:shd w:val="clear" w:color="auto" w:fill="FFFFFF"/>
        <w:spacing w:after="0" w:line="240" w:lineRule="auto"/>
        <w:textAlignment w:val="baseline"/>
        <w:rPr>
          <w:rFonts w:ascii="Helvetica" w:eastAsia="Times New Roman" w:hAnsi="Helvetica" w:cs="Helvetica"/>
          <w:color w:val="333333"/>
          <w:sz w:val="26"/>
          <w:szCs w:val="26"/>
          <w:lang w:eastAsia="sv-SE"/>
        </w:rPr>
      </w:pPr>
    </w:p>
    <w:p w:rsidR="00902EB0" w:rsidRDefault="00902EB0" w:rsidP="00902EB0">
      <w:pPr>
        <w:spacing w:before="480" w:after="480"/>
        <w:jc w:val="center"/>
        <w:rPr>
          <w:color w:val="4A4A4A"/>
          <w:sz w:val="56"/>
          <w:szCs w:val="56"/>
        </w:rPr>
      </w:pPr>
    </w:p>
    <w:p w:rsidR="00917953" w:rsidRDefault="00902EB0"/>
    <w:sectPr w:rsidR="009179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EB0"/>
    <w:rsid w:val="00210D24"/>
    <w:rsid w:val="00902EB0"/>
    <w:rsid w:val="00DD087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ED8FC"/>
  <w15:chartTrackingRefBased/>
  <w15:docId w15:val="{EFB69982-95B0-418D-93C8-59642662B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2EB0"/>
    <w:pPr>
      <w:spacing w:after="200" w:line="27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240</Words>
  <Characters>1276</Characters>
  <Application>Microsoft Office Word</Application>
  <DocSecurity>0</DocSecurity>
  <Lines>10</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anna.sjonevad@gmail.com</dc:creator>
  <cp:keywords/>
  <dc:description/>
  <cp:lastModifiedBy>anna.sjonevad@gmail.com</cp:lastModifiedBy>
  <cp:revision>1</cp:revision>
  <dcterms:created xsi:type="dcterms:W3CDTF">2017-12-03T18:44:00Z</dcterms:created>
  <dcterms:modified xsi:type="dcterms:W3CDTF">2017-12-03T18:45:00Z</dcterms:modified>
</cp:coreProperties>
</file>